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9A3" w:rsidRPr="004209A3" w:rsidRDefault="004209A3" w:rsidP="004209A3">
      <w:pPr>
        <w:jc w:val="right"/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Приложение № 1</w:t>
      </w:r>
    </w:p>
    <w:p w:rsidR="004209A3" w:rsidRPr="004209A3" w:rsidRDefault="004209A3" w:rsidP="004209A3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gramStart"/>
      <w:r w:rsidRPr="004209A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приказу № 125/17-ОД</w:t>
      </w:r>
    </w:p>
    <w:p w:rsidR="004209A3" w:rsidRPr="004209A3" w:rsidRDefault="004209A3" w:rsidP="004209A3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03.10.2017г.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1. Федеральный закон Российской Федерации (от 29 декабря 2012 г. N 273-ФЗ) "Об образовании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Российской Федерации" определяет, что дошкольное образование направлено на: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общей культуры, развитие физических, интеллектуальных, нравственных,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эстетических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личностных качеств;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предпосылок учебной деятельности;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сохранение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укрепление здоровья детей дошкольного возраста;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2. Федеральные государственные образовательные стандарты включают в себя требования к: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структуре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основных образовательных программ (в том числе соотношению обязательной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части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основной образовательной программы и части, формируемой участниками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образовательных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отношений) и их объему;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условиям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реализации основных образовательных программ, в том числе кадровым,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финансовым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материально-техническим и иным условиям;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результатам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освоения основных образовательных программы;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онве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нция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ООН о права х ребенка (1989 года) утверждает, что ребенком является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человеческое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существо до достижения им: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18лет;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16лет;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14лет;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> 7 лет.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4. Следует ли до сих пор руководствоваться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онвенцией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о правах ребенка (1989г) при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организации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целостного педагогического процесса в ДОУ: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Нет, Конвенция не связана с педагогическим процессом;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Да, Конвенция обеспечивает правовую защиту детей во время организации педагогического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процесса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Иногда следует;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Нет, Конвенция не направлена на содержание образования.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5. Отметьте основной нормативный документ, провозглашающий права ребенка: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Закон «Об образовании в Российской Федерации»;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Семейный кодекс РФ;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Декларация прав ребенка;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Конституция РФ.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6. Сколько основных принципов раскрывает Декларация прав ребенка (1959г):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 принципов;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10 принципов;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12 принципов;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19 принципов.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7. Сколько основных образовательных областей (направлений развития) в соответствии с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ФГОС ДО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17.10. 2013 г. № 1155), входит в содержание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образовательной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программы дошкольного образования: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4 образовательные области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 образовательных областей;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8 образовательных областей;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> 9 образовательных областей.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акой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раздел в образовательной программе дошкольного образования не является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основным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соответствии с ФГОС ДО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17.10. 2013 г. № 1155):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целевой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результативный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содержательный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организационный</w:t>
      </w:r>
      <w:proofErr w:type="gram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9. Выделите, какой из возрастных периодов, в соответствии с ФГОС ДО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России от 17.10. 2013 г. № 1155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) ,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не обозначен в образовательной программе дошкольного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младенческий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возраст;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ранний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возраст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возраст;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дошкольный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возраст.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10. Чем представлены результаты освоения образовательной программы дошкольного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соответствии с ФГОС ДО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17.10. 2013 г. № 1155):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сформированными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интегративными качествами;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целевыми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ориентирами дошкольного образования;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данными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педагогической диагностики (мониторинга);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показателями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готовности ребенка к школе.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11. Требования к условиям реализации образовательной программы дошкольного образования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соответствии с ФГОС ДО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17.10. 2013 г. № 1155) включают 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себя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> 4 вида требований;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 видов требований;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8 видов требований;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10 видов требований.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12. Что, в соответствии с ФГОС ДО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17.10. 2013 г. № 1155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) ,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учитывается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при наполняемости группы в дошкольной организации: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возраст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детей;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состояние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здоровья;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специфика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гендерный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подход.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13. Что, в соответствии с ФГОС ДО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17.10. 2013 г. № 1155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) ,</w:t>
      </w:r>
      <w:proofErr w:type="gram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определяет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образовательная программа дошкольного образования: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содержание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организацию образовательной деятельности на уровне дошкольного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структурные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подразделения в организации;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специфику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образовательного процесса;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развитие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личности детей дошкольного возраста.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акие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аспекты образовательной среды для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дошкольного возраста, в соответствии с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ФГОС ДО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17.10. 2013 г. № 1155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) ,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должно отражать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содержание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образовательной программы дошкольного образования: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предметно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-пространственная развивающая образовательная среда;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характер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взаимодействия со взрослыми и с другими детьми;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система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отношений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к миру, к другим людям, к себе самому;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>15. Укажите, какой документ определяет содержание и организацию образовательного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процесса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дошкольной организации: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Устав;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СанПиН;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Примерная общеобразовательная программа дошкольного образования;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Образовательная программа дошкольного образования Организации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16. Чем определяется содержание дошкольного образования, согласно «Порядка организации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осуществления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по ООП - образовательным программам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дошкольного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образования»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30.08.2013 N 1014):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Примерной общеобразовательной программой дошкольного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образования;+</w:t>
      </w:r>
      <w:proofErr w:type="gram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Образовательной программой дошкольного образования;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Уставом;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СанПиН;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17. ем разрабатываются и утверждаются, согласно «Порядка организации и осуществления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образовательной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деятельности по ООП - образовательным программам дошкольного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30.08.2013 N 1014), образовательные программы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дошкольного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образования: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Министерством образования и науки Российской Федерации;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Федеральным государственным образовательным стандартом дошкольного образования;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Учредителем;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Образовательной организацией самостоятельно в соответствии с федеральным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государственным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образовательным стандартом дошкольного образования и с учетом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lastRenderedPageBreak/>
        <w:t>соответствующих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примерных образовательных программ дошкольного образования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аким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образом, согласно «Порядка организации и осуществления образовательной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деятельности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 ООП - образовательным программам дошкольного образования (Приказ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России от 30.08.2013 N 1014), может быть организовано дошкольное образование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детей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совместно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другими детьми;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отдельных группах;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отдельных образовательных организациях;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19. В соответствии с «Порядком организации и осуществления образовательной деятельности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общеобразовательным программам дошкольного образования»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России от 30.08.2013 №1014) основной структурной единицей в организации является: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группа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дошкольного возраста;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дошкольная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образовательная организация;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заведующий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дошкольной организации;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родительский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комитет организации;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20. В соответствии с «Порядком организации и осуществления образовательной деятельности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общеобразовательным программам дошкольного образования» (Приказ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России от 30.08.2013 №1014) группы могут иметь: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2 вида направленности;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4 вида направленности;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 видов направленности;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> 6 видов направленности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21.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акова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(в соответствии с СанПиН 2.4.1.3049-13) рекомендуемая продолжительность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ежедневных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прогулок: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2-3 часа;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3-4 часа;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4-4,5 часа;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менее 5 часов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22.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время в объеме двигательной активности воспитанников 5 - 7 лет (в соответствии с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СанПиН 2.4.1.3049-13) следует предусмотреть для организованных форм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оздоровительновоспитательной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5-6 часов в неделю;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5-7 часов в неделю;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6-7 часов в неделю;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6-8 часов в неделю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23.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рекомендуется (в соответствии с СанПиН 2.4.1.3049-13) организовывать прогулки: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 раз в день;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2 раза в день;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3 раза в день;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4 раза в день;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24. ем (в соответствии с СанПиН 2.4.1.3049-13) проводится ежедневный утренний прием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детей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воспитателем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медсестрой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помощником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воспитателя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воспитателями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(или) медицинскими работниками;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25.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акова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(в соответствии с СанПиН 2.4.1.3049-13) максимальная продолжительность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непрерывного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бодрствования детей 3 - 7 лет: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5,5 - 6 часов;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4,5-5,5 часов;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4-7 часов;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соответствии с медицинскими рекомендациями.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26.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время в режиме дня (в соответствии с СанПиН 2.4.1.3049-13) должно отводиться на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самостоятельную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деятельность детей 3-7лет: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менее 1-2 часов;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менее 2-3 часов; 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менее 3-4 часов;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менее 4-5 часов.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27.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время в режиме дня (в соответствии с СанПиН 2.4.1.3049-13) для детей от 1,5 до 3 лет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должно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отводиться на дневной сон: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менее 1,5 часов;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менее 2 часов;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менее 3 часов;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3-4 часа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28.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аким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требованиям (в соответствии с СанПиН 2.4.1.3049-13) должны соответствовать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организация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режим занятий детей с использованием компьютерной техники: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использованию персональных компьютеров;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персональным электронно-вычислительным машинам и организации работы;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применению ИКТ;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организации работы с мультимедийным оборудованием.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29.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из определений соответствует понятию «дошкольная педагогика»: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раздел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педагогики, занимающийся вопросами развития, воспитания и элементарных форм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дошкольников;+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отрасль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возрастной педагогики, изучающая закономерности развития, воспитания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элементарных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форм обучения детей в возрасте, предшествующем поступлению в школу от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рождения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 7 лет;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наука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 воспитании, обучении и образовании детей от рождения до поступления в школу;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определения верны.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30.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из определений соответствует понятию «воспитание»: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направленное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воздействие на человека со стороны общественных институтов (семьи,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образовательных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учреждений, СМИ и т.д.) с целью формирования у него определенных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знаний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взглядов, нравственных ценностей, подготовки к жизни;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деятельность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направленная на развитие личности, создание условий для самоопределения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социализации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обучающегося на основе социокультурных, духовно-нравственных ценностей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принятых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обществе правил и норм поведения в интересах человека, семьи, общества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государства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специально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организованное, целенаправленное и управляемое воздействие коллектива,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воспитателей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на воспитуемого с целью формирования у него заданных качеств;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процесс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результат воспитательной работы направленной на решение конкретных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воспитательных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задач.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>31. воспитательным задачам детей дошкольного возраста относятся: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задачи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направленные на формирование взглядов, убеждений;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задачи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направленные на развитие конкретных нравственных качеств личности, воли, чувств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эмоций на основе знакомства с жизнью, произведениями искусства;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задачи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на становление и развитие у детей самовоспитания;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32. Что является основной задачей дошкольной педагогики: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разработка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содержания и методов воспитания и образования детей дошкольного возраста,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обеспечивающих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разностороннее гармоничное развитие их природных сил и возможностей,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духовности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человечности;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раскрытие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закономерностей педагогического процесса, управление образовательными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воспитательными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системами направленными на гармоничное, всестороннее развитие детей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дошкольного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возраста;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разработка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новых методов, средств, форм, систем воспитания, обучения и управления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образовательными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системами, внедрение результатов научно-педагогических исследований 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практику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33.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из определений соответствует понятию «обучение»: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процесс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целенаправленной передачи общественно исторического опыта;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совместная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деятельность ребенка и взрослого направленная на усвоение ребенком значений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предметов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материальной и духовной культуры и способов действия с ними;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создание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условий для специально организованных форм работы с детьми и для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lastRenderedPageBreak/>
        <w:t>нерегламентированной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детской деятельности, основанных на программах, методах;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34. Формирование профессионального взаимодействия педагогов с детьми дошкольного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возраста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основывается на: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субъектном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отношении педагога к ребенку;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индивидуальном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подходе, учете зоны ближайшего развития ребенка;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мотивационном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подходе, доброжелательном отношении к ребенку;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35. Исключите лишнее понятие. Основные формы взаимодействия дошкольного учреждения с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семьѐй</w:t>
      </w:r>
      <w:proofErr w:type="spellEnd"/>
      <w:proofErr w:type="gramEnd"/>
      <w:r w:rsidRPr="004209A3">
        <w:rPr>
          <w:rFonts w:ascii="Times New Roman" w:hAnsi="Times New Roman" w:cs="Times New Roman"/>
          <w:sz w:val="28"/>
          <w:szCs w:val="28"/>
        </w:rPr>
        <w:t>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посещения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педагогами семей воспитанников;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родительские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собрания;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педагогическое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самообразование родителей;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детско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-родительские праздники в детском саду.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36. Эффективность семейного воспитания возрастает, если …: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ограждает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от «дурного влияния среды»;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периодически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приглашаются педагоги для индивидуальных занятий с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ребѐнком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дополняется системой других воспитательных институтов, с которыми у семьи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складываются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отношения взаимопонимания;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родители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будут дублировать функции детского сада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37. Вычеркните один из признаков гармоничной семьи, который ей не соответствует…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постоянные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ссоры и конфликты между членами семьи;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члены семьи умеют слушать друг друга, в спорах учитывается мнение каждого;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сочетание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любви, дружбы и ответственности в отношениях между родителями;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члены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семьи умеют распределить и выполнить обязанности другого члена в случае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необходимости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38. Исследованиями ученых доказано, что ведущими факторами формирования личности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ребенка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семье являются...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забота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родителей о здоровье ребенка;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материальное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благополучие семьи;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единство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требований к детям;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вмешательство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сотрудников детского сада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39. Назовите метод, который не относится к методам изучения семьи: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наблюдение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за общением детей и родителей;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анкетирование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 беседа;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запрос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правоохранительные органы;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изучение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семейной истории.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40. Выберите правильный ответ. Во взаимоотношениях общественного и семейного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на современном этапе: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общение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педагога с родителями должно быть лаконичным и поучительным;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общение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родителями строится на основе диалога, сотрудничества и взаимодействия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педагог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общается с родителями на основе предписаний «свыше»;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педагог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отмечает недостатки воспитания ребенка.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41. Современная модель образовательного процесса с детьми дошкольного возраста не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предполагает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организацию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совместной деятельности взрослого с детьми;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самостоятельную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деятельность детей;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организацию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учебной деятельности;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взаимодействие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семьей по решению образовательных задач.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42. физкультурно-оздоровительным мероприятиям в ДО не относятся...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физкультминутки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динамические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часы;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индивидуальные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занятия;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гимнастика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после сна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43. Определите, какие показатели характеризуют физическую подготовленность ребенка к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школе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состояние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здоровья, достаточный уровень работоспособности;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состояние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здоровья, гармоничность физического развития, уровень количественных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качественных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показателей освоения основных движений, достаточный уровень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работоспособности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достаточный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уровень работоспособности, уровень и качество сформированных спортивных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двигательных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умений и навыков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гармоничность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физического развития, показатели уровня физической подготовленности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спортивных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результатов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44. В каком году в России появились первые детские сады: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1789 г.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1866 г.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1917 г.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1919 г.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45. то был основателем первого детского сада в России: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А.С.Симонович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Е.И Тихеева;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Н.К.Крупская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Ф.Фребель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46.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акие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уровни управления дошкольным образованием существуют на современном этапе?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федеральный;.</w:t>
      </w:r>
      <w:proofErr w:type="gram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домашний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семейный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административный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47. Основным показателем психологической адаптации ребенка к школе является: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адекватного поведения;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установление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контактов с детьми, с воспитателями;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навыками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учебной деятельности;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48.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акой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документ определяет цели, задачи и содержание преемственности дошкольного 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начального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образования: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Федеральный Закон «Об образовании в Российской Федерации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»;;</w:t>
      </w:r>
      <w:proofErr w:type="gram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Порядок организации и осуществления образовательной деятельности по ООП -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образовательным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программам дошкольного образования;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Концепция содержания непрерывного дошкольного и начального школьного образования;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Концепция дошкольного воспитания.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49. Что является предметом изучения методики развития речи: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процесс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овладения детьми родной речью и навыками речевого общения в условиях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целенаправленного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педагогического воздействия;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процесс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самостоятельного овладения детьми родной речью без вмешательства со стороны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взрослых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навыков общения в условиях нерегламентированных видов деятельности;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развитие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речи детей в игровой деятельности;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50. то из ученых разработал педагогическую систему «первоначального» обучения детей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родному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языку: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Н. И.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Жинкин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О. С. Ушакова;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К. Д. Ушинский;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И. Г. Песталоцци.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51. Формирование театральной деятельности целесообразно начинать с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игр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– драматизаций;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пальчиковых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игр;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творческих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игр;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сюжетно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– ролевых игр.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52. Познавательная активность ребенка – дошкольника проявляется 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сосредоточенности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внимания на объекте;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частоте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характере вопросов;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познавательном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интересе, любознательности;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исследовательском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поведении.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53.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из требований к организации предметно-развивающей среды выделено В.А.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Петровским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соответствие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половым и возрастным особенностям;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соответствие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целям и задачам образовательной программы;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удовлетворение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потребностей ребенка в новизне, в преобразовании и самоутверждении;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уважение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 мнению ребенка.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54. Развитие объяснительной речи как специальный вид описательной связной речи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lastRenderedPageBreak/>
        <w:t>рассматривается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исследовании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Н.И. Кузиной;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О.С. Ушаковой;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Ф.А. Сохина;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Н.Ф. Виноградовой.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55. Укажите генетически более раннюю и легкую для ребенка форму звукового анализа слов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вычленение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согласного звука из положения конца слова;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вычленение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первого гласного звука в ударной позиции;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вычленение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гласного звука в безударной позиции;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вычленение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согласного звука из положения начала слова.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56. Игры, входящие в новую классификацию С.Л.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Новоселовой</w:t>
      </w:r>
      <w:proofErr w:type="spell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развивающие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игры;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игры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возникающие по инициативе взрослого;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игры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- эксперименты;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игры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возникающие по совместной инициативе взрослого и ребенка.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57. Установлено, что материал запоминается лучше, если он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включается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условия достижения цели;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входит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содержание основной цели деятельности;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включается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способ достижения цели;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предъявляется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самостоятельной деятельности.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58. В каком инструктивно – методическом письме МО РФ говорится о том, что занятия детей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старшего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дошкольного возраста во второй половине дня могут проводиться после дневного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сна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но не чаще 2-3 раз в неделю?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«О гигиенических требованиях и максимальной нагрузке на детей дошкольного возраста 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организованных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формах обучения»;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« 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программно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– методическом обеспечении дошкольного образования – в контексте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педагогики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развития»;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«Рекомендации по экспертизе образовательных учреждений и обеспечении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преемственности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дошкольного и начального общего образования»;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Закон РФ «Об образовании».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59.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огда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у ребенка появляется умение самостоятельно есть густую пищу ложкой?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12 мес.;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 г. 9 мес.;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 г. 3 мес.;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1г. 6 мес.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12. Первичная половая идентичность формируется в: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1,5-2 г;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2-3 г;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3-4 г;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5-6 г.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60. На дошкольный возраст приходится «пик» развития таких психических процессов, как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память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мышление;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восприятие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память;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мышление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воображение;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память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 воображение.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61. Выберите ведущее средство формирования положительных черт характера детей третьего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года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жизни: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рассказ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воспитателя с определенным нравственным содержанием;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положительный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пример другого ребенка;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похвала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взрослого при хороших поступках ребенка;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совместная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деятельность взрослого с детьми.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62. Содержанием сюжетно-ролевой игры является 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отношения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между людьми, осуществляемые через действия с предметами;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действие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предметом, его замещение;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воспроизведение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детьми знаний об окружающем мире;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воспроизведение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между сверстниками тех отношений, которые существуют в обществе.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63. Игры, направленные на развитие наглядно-образного мышления для ребенка 4 лет: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театрализованные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игры;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режиссерские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игры;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игры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разрезными картинками, состоящие из 3-4 частей;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сюжетно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отобразительные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игры.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64. Основой планирования образовательной работы с детьми является: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общеобразовательная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программа;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результаты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промежуточного и итогового контроля;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социальный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заказ родителей;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учет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познавательных интересов детей.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65. Главным механизмом дидактической игры, приводящим в движение всю игру, является: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педагогическое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руководство;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игровое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правило;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игровое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действие;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дидактическая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задача.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66. Формирование театральной деятельности целесообразно начинать с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игр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– драматизаций;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пальчиковых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игр;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режиссерских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игр;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сюжетно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-ролевых игр.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67. то из педагогов обосновал принципы обучения дошкольников?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А.П. Усова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Л.Г.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Петерсон</w:t>
      </w:r>
      <w:proofErr w:type="spell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М.А. Васильева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В.И.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Ядешко</w:t>
      </w:r>
      <w:proofErr w:type="spell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К.Д. Ушинский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68.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акое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из требований к организации предметно-развивающей среды выдвигается М.Н.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Поляковой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соответствие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возрастным особенностям;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соответствие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целям и задачам образовательной программы;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соответствие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познавательным интересам 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удовлетворение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потребностей ребенка в новизне, в преобразовании и самоутверждении;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уважение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 мнению ребенка.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69. При обучении детей делению целого листа бумаги на части начинать надо с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сравнения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разрезания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складывания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приложения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70. Первый этап развития счетной деятельности ребенка: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последовательное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называние слов - числительных;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счет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десятками;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манипулирование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множествами;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счет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целыми группами предметов;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сравнение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величин и множеств;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соотнесение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числительного с каждым элементом множества.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71. Что отличает комплексную программу от парциальной: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структура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построения программы;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содержание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образовательных областей;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формы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организации образовательного процесса;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условия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реализации программы;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72. Положение А.В. Запорожца об амплификации детского развития лежит в основе программы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«Детский сад 2100»;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«Одаренный ребенок»;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«Истоки»;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«Развитие».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73. О чем свидетельствует задержка в умении ребенка ориентироваться в цвете?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незрелость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структур и функций мозга;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задержка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речевого развития;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отсутствие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установки на запоминание;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недостаточная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познавательная активность.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74. Чем характеризуется профессиональная компетентность воспитателя?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умением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решать педагогические задачи;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знанием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теории и практической готовности к осуществлению педагогической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деятельности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умением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соблюдать демократичность в воспитании;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владением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информационно-коммуникационными технологиями.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75. то в отечественной педагогике изучил проблему сенсомоторной готовности к обучению 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школе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Л.С.Выготский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А.Н. Леонтьев;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А.В. Запорожец;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Н.Н.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Поддъяков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М.М.Безруких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76. Дидактический материал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М.Монтессори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направлен на развитие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proofErr w:type="gramStart"/>
      <w:r w:rsidRPr="004209A3">
        <w:rPr>
          <w:rFonts w:ascii="Times New Roman" w:hAnsi="Times New Roman" w:cs="Times New Roman"/>
          <w:sz w:val="28"/>
          <w:szCs w:val="28"/>
        </w:rPr>
        <w:t>манипулятивных</w:t>
      </w:r>
      <w:proofErr w:type="spellEnd"/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действий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самостоятельной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активности;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познавательных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способностей;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совместной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деятельности взрослого с детьми.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77. В младших группах эффективность использования словесного метода на занятиях по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формированию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элементарных математических представлений будет зависеть от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введения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необходимых знаков и символов;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медленного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темпа речи и многократного повторения;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использования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приемов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логоритмики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сопровождения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объяснения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аудизаписями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78. то из отечественных исследователей изучил вопрос составления плана произведения с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помощью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пространственного моделирования?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(О.М.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Дъяченко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, И.Л.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Базик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);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(А.Д. Кошелева, Л.П. Стрелков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1.;</w:t>
      </w:r>
      <w:proofErr w:type="gram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(Л.А.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Венгер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, О.С. Ушаков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1.;</w:t>
      </w:r>
      <w:proofErr w:type="gram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(Н.Н.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Поддъяков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, А.В. Запорожец).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79. Образовательный процесс групп старшего дошкольного возраста независимо от модели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организации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должен включать блок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учебный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воспитательный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совместной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деятельности взрослого с детьми;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самостоятельной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80. В каком из перечисленных психолого-педагогических параметров окажет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преимущественное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положительное влияние на исход адаптации к ДОУ?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опыт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совместной деятельности взрослого с детьми;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отсутствие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отрицательных привычек;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наличие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опыта общения со сверстниками;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изобилие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игровых средств.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81.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акие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дети относятся к третьей группе здоровья?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здоровые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дети, с нормальным физическим и нервно-психическим развитием, не имеющие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хронические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патологии;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не имеющие хронической патологии, болеющие более 4-5 раз в году;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врожденными дефектами развития или с хронической патологией в стадии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компенсации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 врожденными пороками развития или тяжелой хронической патологией в стадии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209A3">
        <w:rPr>
          <w:rFonts w:ascii="Times New Roman" w:hAnsi="Times New Roman" w:cs="Times New Roman"/>
          <w:sz w:val="28"/>
          <w:szCs w:val="28"/>
        </w:rPr>
        <w:t>субкомпенсации</w:t>
      </w:r>
      <w:proofErr w:type="spellEnd"/>
      <w:proofErr w:type="gram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82. акая задача является ведущей при составлении гимнастических комплексов для детей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раннего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возраста?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основных движений;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качественного двигательного навыка;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увеличение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двигательной активности;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оздоровление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детского организма.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83. Для какого возраста характерны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отобразительные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игры?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2 г. 6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мс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 г. 6 мес.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2 г.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1г. 9 мес.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84. В каком возрасте мозг ребенка подготовлен к идентификации букв?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4 года;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5 лет;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6 лет;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3 года.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>85. Структура педагогической технологии целостного развития личности как субъекта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детской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деятельности (М.В.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рулехт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) состоит из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трех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компонентов;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четырех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компонентов;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пяти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компонентов;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семи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компонентов.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86. Укажите группу требований, не входящих в структуру Федеральных государственных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образовательных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стандартов второго поколения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 структуре основной общеобразовательной программы дошкольного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 содержанию основной общеобразовательной программы дошкольного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 результатам освоения основной образовательной программы;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 условиям содержания детей в ДОУ.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87. Основным показателем психологической адаптации ребенка к школе является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адекватного поведения;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установление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контактов с учащимися;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установление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контактов с учителями;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овладение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навыками учебной деятельности;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88. В какой образовательной области обязательной части ООП находится раздел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онструирование</w:t>
      </w:r>
      <w:proofErr w:type="spellEnd"/>
      <w:proofErr w:type="gramEnd"/>
      <w:r w:rsidRPr="004209A3">
        <w:rPr>
          <w:rFonts w:ascii="Times New Roman" w:hAnsi="Times New Roman" w:cs="Times New Roman"/>
          <w:sz w:val="28"/>
          <w:szCs w:val="28"/>
        </w:rPr>
        <w:t>»?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Музыкальное развитие;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Познавательное развитие;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> Художественно-эстетическое развитие;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Социально-коммуникативное развитие.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89. У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леворуких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людей центр речи может быть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левом полушарии;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правом полушарии;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симметрично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левом и в правом полушарии;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90. Сущность исследовательского метода обучения сводится к следующему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деятельность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воспитателя направлена на оперативное управление процессом решения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проблемно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-игровых задач;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воспитатель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сообщает тему и объясняет новую информацию;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воспитатель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организует поиск новых знаний с помощью разнообразных средств;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ребенок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самостоятельно организует поисково-исследовательскую деятельность.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91. Общая плотность физкультурного занятия должна составлять: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80 – 90%;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70 – 80%;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60 – 70%;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50 – 60%.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92.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оличество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музыкальных занятий, предусмотренных «Программой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предшкольного</w:t>
      </w:r>
      <w:proofErr w:type="spell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Шаехова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Р. .) для работы с детьми, не посещающими ДОУ: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предусмотрено образовательной программой;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три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раза в неделю;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один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раз в неделю: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два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раза в неделю.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93. Освобождаются ли дети, переболевшие простудными заболеваниями от занятий физической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lastRenderedPageBreak/>
        <w:t>культуры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детском саду: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полностью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освобождаются;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занимаются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в обычном режиме;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исключаются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упражнения, требующие большого физического напряжения;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сокращается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дозировка.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94. то из выдающихся ученых утверждал, что начальным моментом мыслительного процесса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обычно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является проблемная ситуация: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С.Л.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Рубинштейн ;</w:t>
      </w:r>
      <w:proofErr w:type="gramEnd"/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Л.А.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Венгер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А.В. Запорожец;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Н.Н.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Поддъяков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95. Что характеризует зону ближайшего развития: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spellStart"/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обученность</w:t>
      </w:r>
      <w:proofErr w:type="spellEnd"/>
      <w:proofErr w:type="gramEnd"/>
      <w:r w:rsidRPr="004209A3">
        <w:rPr>
          <w:rFonts w:ascii="Times New Roman" w:hAnsi="Times New Roman" w:cs="Times New Roman"/>
          <w:sz w:val="28"/>
          <w:szCs w:val="28"/>
        </w:rPr>
        <w:t>, воспитанность, развитость;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обучаемость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воспитуемость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развиваемость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>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воспитание, развитие;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развитость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96. На каком году жизни ребенок начинает самостоятельно систематизировать сенсорные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эталоны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седьмом году жизни;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четвертом году жизни;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пятом году жизни;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шестом году жизни.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97. В какой возрастной группе предусмотрено установление количественных отношений: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больше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>, меньше, поровну с помощью наглядной модели из двух групп фишек, расположенных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принципу взаимно однозначного соответствия: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младшей группе;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lastRenderedPageBreak/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средней группе;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старшей группе;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подготовительной к школе группе.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98.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акие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положительные характеристики свойственны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леворуким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детям: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успешность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ориентировка в пространстве и во времени;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опережающее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физическое и психическое развитие;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гибкость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мышления;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высокая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креативность.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99. Определите основную группу </w:t>
      </w:r>
      <w:proofErr w:type="spellStart"/>
      <w:r w:rsidRPr="004209A3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4209A3">
        <w:rPr>
          <w:rFonts w:ascii="Times New Roman" w:hAnsi="Times New Roman" w:cs="Times New Roman"/>
          <w:sz w:val="28"/>
          <w:szCs w:val="28"/>
        </w:rPr>
        <w:t xml:space="preserve"> умений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интеллектуальные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умения;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организационные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умения;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коммуникативные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умения;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оценочные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умения;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 xml:space="preserve"> </w:t>
      </w:r>
      <w:proofErr w:type="gramStart"/>
      <w:r w:rsidRPr="004209A3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ответы верны.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100. Технология организации познавательной деятельности дошкольников реализуются в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09A3">
        <w:rPr>
          <w:rFonts w:ascii="Times New Roman" w:hAnsi="Times New Roman" w:cs="Times New Roman"/>
          <w:sz w:val="28"/>
          <w:szCs w:val="28"/>
        </w:rPr>
        <w:t>рамках</w:t>
      </w:r>
      <w:proofErr w:type="gramEnd"/>
      <w:r w:rsidRPr="004209A3">
        <w:rPr>
          <w:rFonts w:ascii="Times New Roman" w:hAnsi="Times New Roman" w:cs="Times New Roman"/>
          <w:sz w:val="28"/>
          <w:szCs w:val="28"/>
        </w:rPr>
        <w:t xml:space="preserve"> образовательной программы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«Сообщество»;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«Детский сад 2100»;</w:t>
      </w:r>
    </w:p>
    <w:p w:rsidR="004209A3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«Развитие»;</w:t>
      </w:r>
    </w:p>
    <w:p w:rsidR="008723A8" w:rsidRPr="004209A3" w:rsidRDefault="004209A3" w:rsidP="004209A3">
      <w:pPr>
        <w:rPr>
          <w:rFonts w:ascii="Times New Roman" w:hAnsi="Times New Roman" w:cs="Times New Roman"/>
          <w:sz w:val="28"/>
          <w:szCs w:val="28"/>
        </w:rPr>
      </w:pPr>
      <w:r w:rsidRPr="004209A3">
        <w:rPr>
          <w:rFonts w:ascii="Times New Roman" w:hAnsi="Times New Roman" w:cs="Times New Roman"/>
          <w:sz w:val="28"/>
          <w:szCs w:val="28"/>
        </w:rPr>
        <w:t> «Умка».</w:t>
      </w:r>
    </w:p>
    <w:sectPr w:rsidR="008723A8" w:rsidRPr="004209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314"/>
    <w:rsid w:val="004209A3"/>
    <w:rsid w:val="008723A8"/>
    <w:rsid w:val="00E53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014A3F-070C-4B35-9D04-AFF05424F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4161</Words>
  <Characters>23723</Characters>
  <Application>Microsoft Office Word</Application>
  <DocSecurity>0</DocSecurity>
  <Lines>197</Lines>
  <Paragraphs>55</Paragraphs>
  <ScaleCrop>false</ScaleCrop>
  <Company>SPecialiST RePack</Company>
  <LinksUpToDate>false</LinksUpToDate>
  <CharactersWithSpaces>27829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Городок</dc:creator>
  <cp:keywords/>
  <dc:description/>
  <cp:lastModifiedBy>Городок</cp:lastModifiedBy>
  <cp:revision>3</cp:revision>
  <dcterms:created xsi:type="dcterms:W3CDTF">2019-12-02T07:09:00Z</dcterms:created>
  <dcterms:modified xsi:type="dcterms:W3CDTF">2019-12-02T07:10:00Z</dcterms:modified>
</cp:coreProperties>
</file>